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1217D46D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3E5930">
        <w:rPr>
          <w:b/>
          <w:bCs/>
        </w:rPr>
        <w:t>10</w:t>
      </w:r>
      <w:r w:rsidR="00150F16">
        <w:rPr>
          <w:b/>
          <w:bCs/>
        </w:rPr>
        <w:t>-2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41573C95" w:rsidR="003919CC" w:rsidRPr="00A24576" w:rsidRDefault="00C204B6" w:rsidP="00C00471">
      <w:pPr>
        <w:spacing w:line="276" w:lineRule="auto"/>
        <w:jc w:val="center"/>
      </w:pPr>
      <w:r w:rsidRPr="00A24576">
        <w:t xml:space="preserve">____________________________________________________________________________ </w:t>
      </w:r>
      <w:r w:rsidRPr="00271AF8">
        <w:rPr>
          <w:i/>
          <w:iCs/>
        </w:rPr>
        <w:t>(Respondent</w:t>
      </w:r>
      <w:r w:rsidR="00C95BC7">
        <w:rPr>
          <w:i/>
          <w:iCs/>
        </w:rPr>
        <w:t xml:space="preserve"> </w:t>
      </w:r>
      <w:r w:rsidR="006B679A">
        <w:rPr>
          <w:i/>
          <w:iCs/>
        </w:rPr>
        <w:t>named in Decision</w:t>
      </w:r>
      <w:r w:rsidRPr="00271AF8">
        <w:rPr>
          <w:i/>
          <w:iCs/>
        </w:rPr>
        <w:t>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6C940189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APPLICATION FOR </w:t>
      </w:r>
      <w:r w:rsidR="003E5930">
        <w:rPr>
          <w:b/>
          <w:bCs/>
        </w:rPr>
        <w:t>FURTHER DECISION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D3276B8" w14:textId="4EBED8BB" w:rsidR="002E24F2" w:rsidRDefault="001B6E40" w:rsidP="00150F16">
      <w:pPr>
        <w:spacing w:after="240" w:line="276" w:lineRule="auto"/>
        <w:jc w:val="both"/>
      </w:pPr>
      <w:r>
        <w:t xml:space="preserve">NOTICE TO </w:t>
      </w:r>
      <w:r w:rsidR="00C95BC7">
        <w:t>OTHER PARTIES TO ORIGINAL PROCEEDING</w:t>
      </w:r>
    </w:p>
    <w:p w14:paraId="0879E5C1" w14:textId="7C9B9493" w:rsidR="001B6E40" w:rsidRDefault="00C95BC7" w:rsidP="00150F16">
      <w:pPr>
        <w:spacing w:after="240" w:line="276" w:lineRule="auto"/>
        <w:jc w:val="both"/>
      </w:pPr>
      <w:r>
        <w:t>The applicant requests a further decision in this matter based on new material evidence</w:t>
      </w:r>
      <w:r w:rsidR="008E3125">
        <w:t xml:space="preserve"> or a material change in circumstances</w:t>
      </w:r>
      <w:r>
        <w:t xml:space="preserve">. </w:t>
      </w:r>
      <w:r w:rsidR="001B6E40">
        <w:t xml:space="preserve">You are a </w:t>
      </w:r>
      <w:r>
        <w:t>party to the original proceeding</w:t>
      </w:r>
      <w:r w:rsidR="001B6E40">
        <w:t xml:space="preserve">. You have the right to state your side of this matter before </w:t>
      </w:r>
      <w:r>
        <w:t>the</w:t>
      </w:r>
      <w:r w:rsidR="001B6E40">
        <w:t xml:space="preserve"> Hearing Panel. </w:t>
      </w:r>
    </w:p>
    <w:p w14:paraId="089D917C" w14:textId="234C851B" w:rsidR="00C95BC7" w:rsidRPr="00C95BC7" w:rsidRDefault="00C95BC7" w:rsidP="00150F1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D</w:t>
      </w:r>
      <w:r w:rsidRPr="00C95BC7">
        <w:rPr>
          <w:b/>
          <w:bCs/>
        </w:rPr>
        <w:t>ecision</w:t>
      </w:r>
      <w:r>
        <w:rPr>
          <w:b/>
          <w:bCs/>
        </w:rPr>
        <w:t xml:space="preserve"> that is the subject of this application</w:t>
      </w:r>
      <w:r w:rsidRPr="00C95BC7">
        <w:rPr>
          <w:b/>
          <w:bCs/>
        </w:rPr>
        <w:t xml:space="preserve">: </w:t>
      </w:r>
    </w:p>
    <w:p w14:paraId="42A9EFA5" w14:textId="1865F857" w:rsidR="00C95BC7" w:rsidRDefault="00C95BC7" w:rsidP="00150F1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Decision of the Hearing Panel dated _______________________________ (the “</w:t>
      </w:r>
      <w:r w:rsidRPr="00C95BC7">
        <w:rPr>
          <w:b/>
          <w:bCs/>
        </w:rPr>
        <w:t>Decision</w:t>
      </w:r>
      <w:r>
        <w:t>”).</w:t>
      </w:r>
    </w:p>
    <w:p w14:paraId="790F28FF" w14:textId="21DC0CF8" w:rsidR="001B6E40" w:rsidRPr="001B6E40" w:rsidRDefault="001B6E40" w:rsidP="00150F16">
      <w:pPr>
        <w:spacing w:after="240" w:line="276" w:lineRule="auto"/>
        <w:jc w:val="both"/>
        <w:rPr>
          <w:b/>
          <w:bCs/>
        </w:rPr>
      </w:pPr>
      <w:r w:rsidRPr="001B6E40">
        <w:rPr>
          <w:b/>
          <w:bCs/>
        </w:rPr>
        <w:t xml:space="preserve">Applicant’s interest in the </w:t>
      </w:r>
      <w:r w:rsidR="00C95BC7">
        <w:rPr>
          <w:b/>
          <w:bCs/>
        </w:rPr>
        <w:t>Decision</w:t>
      </w:r>
      <w:r w:rsidRPr="001B6E40">
        <w:rPr>
          <w:b/>
          <w:bCs/>
        </w:rPr>
        <w:t xml:space="preserve">: </w:t>
      </w:r>
    </w:p>
    <w:p w14:paraId="4A38F32F" w14:textId="011B49FE" w:rsidR="001B6E40" w:rsidRDefault="001B6E40" w:rsidP="00150F1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EE3AAAC" w14:textId="39FF39C0" w:rsidR="001B6E40" w:rsidRPr="001B6E40" w:rsidRDefault="00C95BC7" w:rsidP="001B6E40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 xml:space="preserve">Summary of </w:t>
      </w:r>
      <w:r w:rsidR="00234030">
        <w:rPr>
          <w:b/>
          <w:bCs/>
        </w:rPr>
        <w:t xml:space="preserve">Applicant’s </w:t>
      </w:r>
      <w:r>
        <w:rPr>
          <w:b/>
          <w:bCs/>
        </w:rPr>
        <w:t>new material evidence or material change in circumstances</w:t>
      </w:r>
      <w:r w:rsidR="001B6E40" w:rsidRPr="001B6E40">
        <w:rPr>
          <w:b/>
          <w:bCs/>
        </w:rPr>
        <w:t>:</w:t>
      </w:r>
    </w:p>
    <w:p w14:paraId="428D0DEF" w14:textId="77777777" w:rsidR="001B6E40" w:rsidRDefault="001B6E40" w:rsidP="001B6E40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6B3B12F9" w14:textId="0298F7B1" w:rsidR="00C95BC7" w:rsidRPr="001B6E40" w:rsidRDefault="00C95BC7" w:rsidP="00C95BC7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Grounds for making this application</w:t>
      </w:r>
      <w:r w:rsidRPr="001B6E40">
        <w:rPr>
          <w:b/>
          <w:bCs/>
        </w:rPr>
        <w:t>:</w:t>
      </w:r>
    </w:p>
    <w:p w14:paraId="5453BC63" w14:textId="77777777" w:rsidR="00C95BC7" w:rsidRDefault="00C95BC7" w:rsidP="00C95BC7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0377E5E6" w14:textId="554DDE3D" w:rsidR="00150F16" w:rsidRPr="00150F16" w:rsidRDefault="007C2DE2" w:rsidP="00150F1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Desired outcome</w:t>
      </w:r>
      <w:r w:rsidR="00150F16" w:rsidRPr="00150F16">
        <w:rPr>
          <w:b/>
          <w:bCs/>
        </w:rPr>
        <w:t>:</w:t>
      </w:r>
    </w:p>
    <w:p w14:paraId="33BD354F" w14:textId="7443C681" w:rsidR="00150F16" w:rsidRDefault="00150F16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A0447C3" w14:textId="1999AF36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Material </w:t>
      </w:r>
      <w:r w:rsidR="001B6E40">
        <w:rPr>
          <w:b/>
          <w:bCs/>
        </w:rPr>
        <w:t xml:space="preserve">or evidence </w:t>
      </w:r>
      <w:r w:rsidR="00F86096">
        <w:rPr>
          <w:b/>
          <w:bCs/>
        </w:rPr>
        <w:t xml:space="preserve">to be </w:t>
      </w:r>
      <w:r>
        <w:rPr>
          <w:b/>
          <w:bCs/>
        </w:rPr>
        <w:t xml:space="preserve">filed </w:t>
      </w:r>
      <w:r w:rsidR="001B6E40">
        <w:rPr>
          <w:b/>
          <w:bCs/>
        </w:rPr>
        <w:t xml:space="preserve">in support of </w:t>
      </w:r>
      <w:r>
        <w:rPr>
          <w:b/>
          <w:bCs/>
        </w:rPr>
        <w:t xml:space="preserve">this </w:t>
      </w:r>
      <w:r w:rsidR="001B6E40">
        <w:rPr>
          <w:b/>
          <w:bCs/>
        </w:rPr>
        <w:t>application</w:t>
      </w:r>
      <w:r w:rsidRPr="00150F16">
        <w:rPr>
          <w:b/>
          <w:bCs/>
        </w:rPr>
        <w:t xml:space="preserve">: </w:t>
      </w:r>
    </w:p>
    <w:p w14:paraId="007E235F" w14:textId="71BAD63D" w:rsidR="00150F16" w:rsidRDefault="001B6E40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lastRenderedPageBreak/>
        <w:t xml:space="preserve">Affidavit of __________________________________________________________ </w:t>
      </w:r>
      <w:r w:rsidRPr="001B6E40">
        <w:rPr>
          <w:i/>
          <w:iCs/>
        </w:rPr>
        <w:t>(name)</w:t>
      </w:r>
      <w:r>
        <w:t xml:space="preserve"> sworn/affirmed on _________________________ </w:t>
      </w:r>
      <w:r w:rsidRPr="001B6E40">
        <w:rPr>
          <w:i/>
          <w:iCs/>
        </w:rPr>
        <w:t>(date)</w:t>
      </w:r>
      <w:r w:rsidR="00C95BC7">
        <w:rPr>
          <w:i/>
          <w:iCs/>
        </w:rPr>
        <w:t xml:space="preserve"> (if applicable)</w:t>
      </w:r>
      <w:r>
        <w:t>;</w:t>
      </w:r>
    </w:p>
    <w:p w14:paraId="17AFEEDB" w14:textId="33341FF5" w:rsidR="00150F16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bookmarkStart w:id="0" w:name="_Hlk202442418"/>
      <w:r>
        <w:t>Memorandum of Argument</w:t>
      </w:r>
      <w:r w:rsidR="000C1569">
        <w:t xml:space="preserve"> </w:t>
      </w:r>
      <w:r w:rsidR="000C1569" w:rsidRPr="00C95BC7">
        <w:rPr>
          <w:i/>
          <w:iCs/>
        </w:rPr>
        <w:t>(if applicable)</w:t>
      </w:r>
      <w:r>
        <w:t xml:space="preserve">; and </w:t>
      </w:r>
    </w:p>
    <w:p w14:paraId="7CE5F113" w14:textId="77316DCE" w:rsidR="00F33E8F" w:rsidRDefault="00F33E8F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Draft Order</w:t>
      </w:r>
      <w:r w:rsidR="00C95BC7">
        <w:t xml:space="preserve"> </w:t>
      </w:r>
      <w:r w:rsidR="00C95BC7" w:rsidRPr="00C95BC7">
        <w:rPr>
          <w:i/>
          <w:iCs/>
        </w:rPr>
        <w:t>(if applicable)</w:t>
      </w:r>
      <w:r>
        <w:t>.</w:t>
      </w:r>
    </w:p>
    <w:p w14:paraId="0A96055C" w14:textId="0F50357F" w:rsidR="0076257C" w:rsidRDefault="0076257C" w:rsidP="0076257C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bookmarkEnd w:id="0"/>
    <w:p w14:paraId="6C547E4C" w14:textId="29830B89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rules: </w:t>
      </w:r>
    </w:p>
    <w:p w14:paraId="375FEC71" w14:textId="3F3063FC" w:rsidR="005A0B4C" w:rsidRDefault="005A0B4C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Part 10 of </w:t>
      </w:r>
      <w:r w:rsidR="00320924">
        <w:t xml:space="preserve">Policy 12-602 – Proceedings Before Hearing Panels Under </w:t>
      </w:r>
      <w:r w:rsidR="00320924" w:rsidRPr="007553E0">
        <w:rPr>
          <w:i/>
          <w:iCs/>
        </w:rPr>
        <w:t>The Securities Act, 1988</w:t>
      </w:r>
      <w:r>
        <w:t>.</w:t>
      </w:r>
    </w:p>
    <w:p w14:paraId="593038A2" w14:textId="04F112AF" w:rsidR="00150F16" w:rsidRDefault="00150F16" w:rsidP="00F33E8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74E6E6C6" w14:textId="33539502" w:rsidR="00150F16" w:rsidRPr="00150F16" w:rsidRDefault="00150F16" w:rsidP="00150F16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</w:t>
      </w:r>
      <w:r w:rsidR="00534187">
        <w:rPr>
          <w:b/>
          <w:bCs/>
        </w:rPr>
        <w:t>a</w:t>
      </w:r>
      <w:r w:rsidRPr="00150F16">
        <w:rPr>
          <w:b/>
          <w:bCs/>
        </w:rPr>
        <w:t xml:space="preserve">cts and </w:t>
      </w:r>
      <w:r w:rsidR="00534187">
        <w:rPr>
          <w:b/>
          <w:bCs/>
        </w:rPr>
        <w:t>r</w:t>
      </w:r>
      <w:r w:rsidRPr="00150F16">
        <w:rPr>
          <w:b/>
          <w:bCs/>
        </w:rPr>
        <w:t xml:space="preserve">egulations: </w:t>
      </w:r>
    </w:p>
    <w:p w14:paraId="250A7442" w14:textId="5929981B" w:rsidR="00AE0492" w:rsidRDefault="00AE0492" w:rsidP="00534187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 xml:space="preserve">Section 11(7) of </w:t>
      </w:r>
      <w:r w:rsidRPr="00AE0492">
        <w:rPr>
          <w:i/>
          <w:iCs/>
        </w:rPr>
        <w:t>The Securities Act, 1988</w:t>
      </w:r>
      <w:r>
        <w:t>.</w:t>
      </w:r>
    </w:p>
    <w:p w14:paraId="419AFBEF" w14:textId="09790C08" w:rsidR="002879FC" w:rsidRDefault="00150F16" w:rsidP="000B160F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04BADF22" w14:textId="662C3AF5" w:rsidR="000B160F" w:rsidRDefault="000B160F" w:rsidP="000B160F">
      <w:pPr>
        <w:spacing w:after="240" w:line="276" w:lineRule="auto"/>
        <w:jc w:val="both"/>
      </w:pPr>
      <w:r>
        <w:t xml:space="preserve">DATED at ______________, Saskatchewan </w:t>
      </w:r>
      <w:r w:rsidR="009B52F8">
        <w:t xml:space="preserve">on ____________________, </w:t>
      </w:r>
      <w:r w:rsidR="001E0978">
        <w:t>20_____</w:t>
      </w:r>
      <w:r w:rsidR="009B52F8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DE0A66C" w14:textId="77777777" w:rsidR="00150F16" w:rsidRDefault="00150F16" w:rsidP="00150F16">
      <w:pPr>
        <w:spacing w:line="276" w:lineRule="auto"/>
        <w:ind w:left="4320" w:firstLine="720"/>
        <w:jc w:val="both"/>
      </w:pPr>
      <w:r>
        <w:t>___________________________________</w:t>
      </w:r>
    </w:p>
    <w:p w14:paraId="41B67979" w14:textId="448C3EC9" w:rsidR="00150F16" w:rsidRPr="002E24F2" w:rsidRDefault="00150F16" w:rsidP="00150F16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="001B6E40">
        <w:t>Applicant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lastRenderedPageBreak/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DCA1" w14:textId="77777777" w:rsidR="00666F73" w:rsidRDefault="00666F73" w:rsidP="003919CC">
      <w:r>
        <w:separator/>
      </w:r>
    </w:p>
  </w:endnote>
  <w:endnote w:type="continuationSeparator" w:id="0">
    <w:p w14:paraId="291D324F" w14:textId="77777777" w:rsidR="00666F73" w:rsidRDefault="00666F73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4239" w14:textId="77777777" w:rsidR="00666F73" w:rsidRDefault="00666F73" w:rsidP="003919CC">
      <w:r>
        <w:separator/>
      </w:r>
    </w:p>
  </w:footnote>
  <w:footnote w:type="continuationSeparator" w:id="0">
    <w:p w14:paraId="11ECD8AB" w14:textId="77777777" w:rsidR="00666F73" w:rsidRDefault="00666F73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560C8D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2"/>
  </w:num>
  <w:num w:numId="2" w16cid:durableId="1560555040">
    <w:abstractNumId w:val="0"/>
  </w:num>
  <w:num w:numId="3" w16cid:durableId="1530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568EB"/>
    <w:rsid w:val="000B160F"/>
    <w:rsid w:val="000C1569"/>
    <w:rsid w:val="001315CE"/>
    <w:rsid w:val="001442C4"/>
    <w:rsid w:val="00150F16"/>
    <w:rsid w:val="001834AC"/>
    <w:rsid w:val="001B22D6"/>
    <w:rsid w:val="001B6E40"/>
    <w:rsid w:val="001D7324"/>
    <w:rsid w:val="001E0978"/>
    <w:rsid w:val="00234030"/>
    <w:rsid w:val="00243182"/>
    <w:rsid w:val="00244764"/>
    <w:rsid w:val="00271AF8"/>
    <w:rsid w:val="002879FC"/>
    <w:rsid w:val="002C4194"/>
    <w:rsid w:val="002E19CF"/>
    <w:rsid w:val="002E24F2"/>
    <w:rsid w:val="00316A95"/>
    <w:rsid w:val="00320924"/>
    <w:rsid w:val="003452AA"/>
    <w:rsid w:val="003919CC"/>
    <w:rsid w:val="003D65CA"/>
    <w:rsid w:val="003E5930"/>
    <w:rsid w:val="004900FD"/>
    <w:rsid w:val="004D10C5"/>
    <w:rsid w:val="00534187"/>
    <w:rsid w:val="0053756D"/>
    <w:rsid w:val="00553A07"/>
    <w:rsid w:val="005A0B4C"/>
    <w:rsid w:val="005E2129"/>
    <w:rsid w:val="00666F73"/>
    <w:rsid w:val="00671AB6"/>
    <w:rsid w:val="006744E9"/>
    <w:rsid w:val="006B679A"/>
    <w:rsid w:val="006E20DF"/>
    <w:rsid w:val="0076257C"/>
    <w:rsid w:val="007C2DE2"/>
    <w:rsid w:val="00826D98"/>
    <w:rsid w:val="008A1EA7"/>
    <w:rsid w:val="008E3125"/>
    <w:rsid w:val="008F3180"/>
    <w:rsid w:val="00902DB6"/>
    <w:rsid w:val="009A22BF"/>
    <w:rsid w:val="009B52F8"/>
    <w:rsid w:val="009D774D"/>
    <w:rsid w:val="00A24576"/>
    <w:rsid w:val="00AA6C60"/>
    <w:rsid w:val="00AC4519"/>
    <w:rsid w:val="00AE0492"/>
    <w:rsid w:val="00B92CE6"/>
    <w:rsid w:val="00BC3131"/>
    <w:rsid w:val="00C00471"/>
    <w:rsid w:val="00C204B6"/>
    <w:rsid w:val="00C74527"/>
    <w:rsid w:val="00C95BC7"/>
    <w:rsid w:val="00CE7379"/>
    <w:rsid w:val="00E437A7"/>
    <w:rsid w:val="00ED3AE9"/>
    <w:rsid w:val="00EF7999"/>
    <w:rsid w:val="00F24846"/>
    <w:rsid w:val="00F25EC8"/>
    <w:rsid w:val="00F33E8F"/>
    <w:rsid w:val="00F67517"/>
    <w:rsid w:val="00F86096"/>
    <w:rsid w:val="00FB355F"/>
    <w:rsid w:val="00F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320924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2026-05-22T22:15:00Z</dcterms:created>
  <dcterms:modified xsi:type="dcterms:W3CDTF">2026-05-22T22:15:00Z</dcterms:modified>
</cp:coreProperties>
</file>