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79E7C003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553A07">
        <w:rPr>
          <w:b/>
          <w:bCs/>
        </w:rPr>
        <w:t>4-</w:t>
      </w:r>
      <w:r w:rsidR="002C4194">
        <w:rPr>
          <w:b/>
          <w:bCs/>
        </w:rPr>
        <w:t>5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6B5BB52D" w:rsidR="003919CC" w:rsidRPr="00CC29E9" w:rsidRDefault="00C204B6" w:rsidP="00C00471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E8490C" w:rsidRPr="00CC29E9">
        <w:rPr>
          <w:i/>
          <w:iCs/>
          <w:sz w:val="21"/>
          <w:szCs w:val="21"/>
        </w:rPr>
        <w:t xml:space="preserve">(Respondent named in </w:t>
      </w:r>
      <w:r w:rsidR="00E8490C" w:rsidRPr="00CC29E9">
        <w:rPr>
          <w:i/>
          <w:iCs/>
          <w:sz w:val="21"/>
          <w:szCs w:val="21"/>
          <w:u w:val="single"/>
        </w:rPr>
        <w:t>application</w:t>
      </w:r>
      <w:r w:rsidR="00E8490C" w:rsidRPr="00CC29E9">
        <w:rPr>
          <w:i/>
          <w:iCs/>
          <w:sz w:val="21"/>
          <w:szCs w:val="21"/>
        </w:rPr>
        <w:t xml:space="preserve">, e.g., </w:t>
      </w:r>
      <w:r w:rsidR="0075525D" w:rsidRPr="00CC29E9">
        <w:rPr>
          <w:i/>
          <w:iCs/>
          <w:sz w:val="21"/>
          <w:szCs w:val="21"/>
        </w:rPr>
        <w:t>enforcement</w:t>
      </w:r>
      <w:r w:rsidR="00E8490C" w:rsidRPr="00CC29E9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4BF19255" w14:textId="6861FD80" w:rsidR="00553A07" w:rsidRDefault="002C4194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WITNESS LIST</w:t>
      </w:r>
    </w:p>
    <w:p w14:paraId="1FE9ABCD" w14:textId="6270AB17" w:rsidR="002C4194" w:rsidRDefault="002C4194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ON BEHALF OF </w:t>
      </w:r>
      <w:r w:rsidRPr="008A0C13">
        <w:t>____________________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F97DDDB" w14:textId="4932E29D" w:rsidR="00826D98" w:rsidRDefault="00C74527" w:rsidP="00553A07">
      <w:pPr>
        <w:spacing w:after="240" w:line="276" w:lineRule="auto"/>
        <w:jc w:val="both"/>
      </w:pPr>
      <w:r>
        <w:t>The ________________________________________</w:t>
      </w:r>
      <w:r w:rsidR="00F67517">
        <w:t>_____</w:t>
      </w:r>
      <w:r>
        <w:t xml:space="preserve">_ </w:t>
      </w:r>
      <w:r w:rsidRPr="00F67517">
        <w:rPr>
          <w:i/>
          <w:iCs/>
        </w:rPr>
        <w:t>(party)</w:t>
      </w:r>
      <w:r>
        <w:t xml:space="preserve"> intends </w:t>
      </w:r>
      <w:r w:rsidR="00F67517">
        <w:t>to call the following witnesses to testify at the hearing in this matter:</w:t>
      </w:r>
    </w:p>
    <w:p w14:paraId="0692281E" w14:textId="4D099EF6" w:rsidR="00F67517" w:rsidRDefault="006744E9" w:rsidP="006744E9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 xml:space="preserve">___________________________________ </w:t>
      </w:r>
      <w:r w:rsidRPr="006744E9">
        <w:rPr>
          <w:i/>
          <w:iCs/>
        </w:rPr>
        <w:t>(name of witness)</w:t>
      </w:r>
    </w:p>
    <w:p w14:paraId="46F1B88A" w14:textId="652420DB" w:rsidR="006744E9" w:rsidRDefault="006744E9" w:rsidP="006744E9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 xml:space="preserve">Is this witness </w:t>
      </w:r>
      <w:r w:rsidR="001D7324">
        <w:t>intended</w:t>
      </w:r>
      <w:r>
        <w:t xml:space="preserve"> to </w:t>
      </w:r>
      <w:r w:rsidR="001D7324">
        <w:t>give</w:t>
      </w:r>
      <w:r>
        <w:t xml:space="preserve"> expert </w:t>
      </w:r>
      <w:r w:rsidR="001D7324">
        <w:t>testimony</w:t>
      </w:r>
      <w:r>
        <w:t>? __________</w:t>
      </w:r>
    </w:p>
    <w:p w14:paraId="035F0F46" w14:textId="5BC60891" w:rsidR="006744E9" w:rsidRDefault="006744E9" w:rsidP="006744E9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 xml:space="preserve">Summary of the substance of the </w:t>
      </w:r>
      <w:r w:rsidR="001D7324">
        <w:t>testimony</w:t>
      </w:r>
      <w:r>
        <w:t xml:space="preserve"> the witness is expected to give at the hearing: ____________________________________________________________________________________________________________________________________________.</w:t>
      </w:r>
    </w:p>
    <w:p w14:paraId="46C42D82" w14:textId="43A83F4F" w:rsidR="006744E9" w:rsidRDefault="006744E9" w:rsidP="006744E9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Documents the witness is expected to refer to at the hearing: _______________________ ____________________________________________________________________________________________________________________________________________.</w:t>
      </w:r>
    </w:p>
    <w:p w14:paraId="1D1D80B5" w14:textId="77777777" w:rsidR="001D7324" w:rsidRDefault="001D7324" w:rsidP="001D7324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 xml:space="preserve">___________________________________ </w:t>
      </w:r>
      <w:r w:rsidRPr="006744E9">
        <w:rPr>
          <w:i/>
          <w:iCs/>
        </w:rPr>
        <w:t>(name of witness)</w:t>
      </w:r>
    </w:p>
    <w:p w14:paraId="0FDF52B5" w14:textId="77777777" w:rsidR="001D7324" w:rsidRDefault="001D7324" w:rsidP="001D7324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Is this witness intended to give expert testimony? __________</w:t>
      </w:r>
    </w:p>
    <w:p w14:paraId="0574B104" w14:textId="77777777" w:rsidR="001D7324" w:rsidRDefault="001D7324" w:rsidP="001D7324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Summary of the substance of the testimony the witness is expected to give at the hearing: ____________________________________________________________________________________________________________________________________________.</w:t>
      </w:r>
    </w:p>
    <w:p w14:paraId="68B78FF6" w14:textId="77777777" w:rsidR="001D7324" w:rsidRDefault="001D7324" w:rsidP="001D7324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Documents the witness is expected to refer to at the hearing: _______________________ ____________________________________________________________________________________________________________________________________________.</w:t>
      </w:r>
    </w:p>
    <w:p w14:paraId="6D739E62" w14:textId="422B056D" w:rsidR="002C4194" w:rsidRDefault="002C4194" w:rsidP="002C4194">
      <w:pPr>
        <w:spacing w:after="240" w:line="276" w:lineRule="auto"/>
        <w:jc w:val="both"/>
      </w:pPr>
      <w:r>
        <w:t xml:space="preserve">DATED at ______________, Saskatchewan </w:t>
      </w:r>
      <w:r w:rsidR="000323BE">
        <w:t xml:space="preserve">on ____________________, </w:t>
      </w:r>
      <w:r w:rsidR="00095CA9">
        <w:t>20_____</w:t>
      </w:r>
      <w:r w:rsidR="000323BE">
        <w:t>.</w:t>
      </w:r>
    </w:p>
    <w:p w14:paraId="07900C84" w14:textId="77777777" w:rsidR="002C4194" w:rsidRDefault="002C4194" w:rsidP="002C4194">
      <w:pPr>
        <w:spacing w:after="240" w:line="276" w:lineRule="auto"/>
        <w:jc w:val="both"/>
      </w:pPr>
    </w:p>
    <w:p w14:paraId="3C3CE19F" w14:textId="77777777" w:rsidR="002C4194" w:rsidRDefault="002C4194" w:rsidP="002C4194">
      <w:pPr>
        <w:spacing w:line="276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06A8570C" w14:textId="77777777" w:rsidR="002C4194" w:rsidRDefault="002C4194" w:rsidP="002C4194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03202960" w14:textId="77777777" w:rsidR="002C4194" w:rsidRPr="008A0C13" w:rsidRDefault="002C4194" w:rsidP="002C4194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5873" w14:textId="77777777" w:rsidR="002210B1" w:rsidRDefault="002210B1" w:rsidP="003919CC">
      <w:r>
        <w:separator/>
      </w:r>
    </w:p>
  </w:endnote>
  <w:endnote w:type="continuationSeparator" w:id="0">
    <w:p w14:paraId="000E391C" w14:textId="77777777" w:rsidR="002210B1" w:rsidRDefault="002210B1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4352" w14:textId="77777777" w:rsidR="002210B1" w:rsidRDefault="002210B1" w:rsidP="003919CC">
      <w:r>
        <w:separator/>
      </w:r>
    </w:p>
  </w:footnote>
  <w:footnote w:type="continuationSeparator" w:id="0">
    <w:p w14:paraId="26AEF760" w14:textId="77777777" w:rsidR="002210B1" w:rsidRDefault="002210B1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323BE"/>
    <w:rsid w:val="00095CA9"/>
    <w:rsid w:val="001442C4"/>
    <w:rsid w:val="001834AC"/>
    <w:rsid w:val="001D7324"/>
    <w:rsid w:val="001E7B53"/>
    <w:rsid w:val="002210B1"/>
    <w:rsid w:val="00223BB4"/>
    <w:rsid w:val="00244764"/>
    <w:rsid w:val="00271AF8"/>
    <w:rsid w:val="002C4194"/>
    <w:rsid w:val="003919CC"/>
    <w:rsid w:val="003D65CA"/>
    <w:rsid w:val="003E4886"/>
    <w:rsid w:val="00553A07"/>
    <w:rsid w:val="005E2129"/>
    <w:rsid w:val="00671AB6"/>
    <w:rsid w:val="006744E9"/>
    <w:rsid w:val="0075525D"/>
    <w:rsid w:val="00826D98"/>
    <w:rsid w:val="00891062"/>
    <w:rsid w:val="008F4C71"/>
    <w:rsid w:val="00902DB6"/>
    <w:rsid w:val="009A22BF"/>
    <w:rsid w:val="00A24576"/>
    <w:rsid w:val="00AA6C60"/>
    <w:rsid w:val="00AC4519"/>
    <w:rsid w:val="00C00471"/>
    <w:rsid w:val="00C204B6"/>
    <w:rsid w:val="00C74527"/>
    <w:rsid w:val="00CC29E9"/>
    <w:rsid w:val="00CE7379"/>
    <w:rsid w:val="00E8490C"/>
    <w:rsid w:val="00EC7F36"/>
    <w:rsid w:val="00ED3AE9"/>
    <w:rsid w:val="00EF7999"/>
    <w:rsid w:val="00F24846"/>
    <w:rsid w:val="00F25EC8"/>
    <w:rsid w:val="00F67517"/>
    <w:rsid w:val="00FB355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75525D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2026-05-22T22:05:00Z</dcterms:created>
  <dcterms:modified xsi:type="dcterms:W3CDTF">2026-05-22T22:05:00Z</dcterms:modified>
</cp:coreProperties>
</file>